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5EDC3"/>
    <w:tbl>
      <w:tblPr>
        <w:tblStyle w:val="3"/>
        <w:tblW w:w="0" w:type="auto"/>
        <w:tblInd w:w="-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681"/>
        <w:gridCol w:w="1558"/>
        <w:gridCol w:w="1338"/>
        <w:gridCol w:w="4316"/>
        <w:gridCol w:w="796"/>
        <w:gridCol w:w="842"/>
        <w:gridCol w:w="1189"/>
        <w:gridCol w:w="1177"/>
      </w:tblGrid>
      <w:tr w14:paraId="39E18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897" w:type="dxa"/>
            <w:gridSpan w:val="8"/>
            <w:vAlign w:val="center"/>
          </w:tcPr>
          <w:p w14:paraId="642B2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32"/>
                <w:sz w:val="24"/>
                <w:szCs w:val="24"/>
                <w:highlight w:val="none"/>
                <w:u w:val="none"/>
                <w:lang w:eastAsia="zh-CN"/>
              </w:rPr>
              <w:t>钢包回转台联动设备模型采购明细</w:t>
            </w:r>
          </w:p>
        </w:tc>
      </w:tr>
      <w:tr w14:paraId="6A624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21" w:hRule="atLeast"/>
        </w:trPr>
        <w:tc>
          <w:tcPr>
            <w:tcW w:w="681" w:type="dxa"/>
            <w:vAlign w:val="center"/>
          </w:tcPr>
          <w:p w14:paraId="7F1691E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1558" w:type="dxa"/>
            <w:vAlign w:val="center"/>
          </w:tcPr>
          <w:p w14:paraId="3FB4052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项目名称</w:t>
            </w:r>
          </w:p>
        </w:tc>
        <w:tc>
          <w:tcPr>
            <w:tcW w:w="1338" w:type="dxa"/>
            <w:vAlign w:val="center"/>
          </w:tcPr>
          <w:p w14:paraId="405127C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规格型号</w:t>
            </w:r>
          </w:p>
        </w:tc>
        <w:tc>
          <w:tcPr>
            <w:tcW w:w="4316" w:type="dxa"/>
            <w:vAlign w:val="center"/>
          </w:tcPr>
          <w:p w14:paraId="0CD8AC2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技术参数与材料说明</w:t>
            </w:r>
          </w:p>
        </w:tc>
        <w:tc>
          <w:tcPr>
            <w:tcW w:w="796" w:type="dxa"/>
            <w:vAlign w:val="center"/>
          </w:tcPr>
          <w:p w14:paraId="43DFB89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单位</w:t>
            </w:r>
          </w:p>
        </w:tc>
        <w:tc>
          <w:tcPr>
            <w:tcW w:w="842" w:type="dxa"/>
            <w:vAlign w:val="center"/>
          </w:tcPr>
          <w:p w14:paraId="24A4F356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数量</w:t>
            </w:r>
          </w:p>
        </w:tc>
        <w:tc>
          <w:tcPr>
            <w:tcW w:w="1189" w:type="dxa"/>
            <w:vAlign w:val="center"/>
          </w:tcPr>
          <w:p w14:paraId="4E786373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单价（元）</w:t>
            </w:r>
          </w:p>
        </w:tc>
        <w:tc>
          <w:tcPr>
            <w:tcW w:w="1177" w:type="dxa"/>
            <w:vAlign w:val="center"/>
          </w:tcPr>
          <w:p w14:paraId="5D12FAFB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总价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（元）</w:t>
            </w:r>
          </w:p>
        </w:tc>
      </w:tr>
      <w:tr w14:paraId="3E462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24" w:hRule="atLeast"/>
        </w:trPr>
        <w:tc>
          <w:tcPr>
            <w:tcW w:w="681" w:type="dxa"/>
            <w:vAlign w:val="center"/>
          </w:tcPr>
          <w:p w14:paraId="433AD22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58" w:type="dxa"/>
            <w:vAlign w:val="center"/>
          </w:tcPr>
          <w:p w14:paraId="2A6388C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钢包回转台联动设备模型</w:t>
            </w:r>
          </w:p>
        </w:tc>
        <w:tc>
          <w:tcPr>
            <w:tcW w:w="1338" w:type="dxa"/>
            <w:vAlign w:val="center"/>
          </w:tcPr>
          <w:p w14:paraId="69363F06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等比例定制</w:t>
            </w:r>
          </w:p>
        </w:tc>
        <w:tc>
          <w:tcPr>
            <w:tcW w:w="4316" w:type="dxa"/>
            <w:vAlign w:val="center"/>
          </w:tcPr>
          <w:p w14:paraId="371C4161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金属+PVC板材，汽车烤漆，动态模拟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、</w:t>
            </w:r>
            <w:r>
              <w:rPr>
                <w:rStyle w:val="6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可移动设计</w:t>
            </w:r>
            <w:r>
              <w:rPr>
                <w:rStyle w:val="6"/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集成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PLC控制</w:t>
            </w:r>
          </w:p>
        </w:tc>
        <w:tc>
          <w:tcPr>
            <w:tcW w:w="796" w:type="dxa"/>
            <w:vAlign w:val="center"/>
          </w:tcPr>
          <w:p w14:paraId="4221A8C6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Style w:val="6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842" w:type="dxa"/>
            <w:vAlign w:val="center"/>
          </w:tcPr>
          <w:p w14:paraId="5A82425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89" w:type="dxa"/>
            <w:vAlign w:val="center"/>
          </w:tcPr>
          <w:p w14:paraId="0A28DA9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49000</w:t>
            </w:r>
          </w:p>
        </w:tc>
        <w:tc>
          <w:tcPr>
            <w:tcW w:w="1177" w:type="dxa"/>
            <w:vAlign w:val="center"/>
          </w:tcPr>
          <w:p w14:paraId="178A73D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49000</w:t>
            </w:r>
          </w:p>
        </w:tc>
      </w:tr>
    </w:tbl>
    <w:p w14:paraId="66AF88E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元隆黑-105简">
    <w:panose1 w:val="00020600040101010101"/>
    <w:charset w:val="86"/>
    <w:family w:val="auto"/>
    <w:pitch w:val="default"/>
    <w:sig w:usb0="8000003F" w:usb1="1AC17CFA" w:usb2="00000016" w:usb3="00000000" w:csb0="0004009F" w:csb1="00000000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君黑-55W">
    <w:panose1 w:val="00020600040101010101"/>
    <w:charset w:val="86"/>
    <w:family w:val="auto"/>
    <w:pitch w:val="default"/>
    <w:sig w:usb0="A00002BF" w:usb1="0ACF7CFA" w:usb2="00000016" w:usb3="00000000" w:csb0="000400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4C11CA"/>
    <w:rsid w:val="504C11CA"/>
    <w:rsid w:val="603F15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uiPriority w:val="0"/>
    <w:rPr>
      <w:rFonts w:ascii="宋体" w:hAnsi="宋体" w:eastAsia="宋体" w:cs="宋体"/>
      <w:b/>
      <w:bCs/>
      <w:color w:val="000000"/>
      <w:sz w:val="16"/>
      <w:szCs w:val="16"/>
      <w:u w:val="none"/>
    </w:rPr>
  </w:style>
  <w:style w:type="character" w:customStyle="1" w:styleId="6">
    <w:name w:val="font41"/>
    <w:basedOn w:val="4"/>
    <w:uiPriority w:val="0"/>
    <w:rPr>
      <w:rFonts w:ascii="宋体" w:hAnsi="宋体" w:eastAsia="宋体" w:cs="宋体"/>
      <w:color w:val="000000"/>
      <w:sz w:val="10"/>
      <w:szCs w:val="1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2025-07-15T10:00:00Z</dcterms:created>
  <dc:creator>feng</dc:creator>
  <cp:lastModifiedBy>feng</cp:lastModifiedBy>
  <dcterms:modified xsi:type="dcterms:W3CDTF">2025-07-15T10:22:44Z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B035FB22BDF248299C27499734844098_11</vt:lpwstr>
  </property>
  <property fmtid="{D5CDD505-2E9C-101B-9397-08002B2CF9AE}" pid="4" name="KSOTemplateDocerSaveRecord">
    <vt:lpwstr>eyJoZGlkIjoiZWE5MDI5M2IwMjhlZDdlNTA2NTY2NGRhZjY0NGQxNzIiLCJ1c2VySWQiOiIzODYwNzcyMzgifQ==</vt:lpwstr>
  </property>
</Properties>
</file>