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6"/>
          <w:szCs w:val="36"/>
          <w:highlight w:val="none"/>
          <w:lang w:val="en-US" w:eastAsia="zh-CN"/>
        </w:rPr>
      </w:pPr>
      <w:bookmarkStart w:id="0" w:name="OLE_LINK1"/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商务响应表</w:t>
      </w:r>
    </w:p>
    <w:bookmarkEnd w:id="0"/>
    <w:tbl>
      <w:tblPr>
        <w:tblStyle w:val="6"/>
        <w:tblW w:w="0" w:type="auto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2"/>
        <w:gridCol w:w="5811"/>
        <w:gridCol w:w="1134"/>
        <w:gridCol w:w="562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top"/>
          </w:tcPr>
          <w:p>
            <w:pPr>
              <w:pStyle w:val="9"/>
              <w:spacing w:before="199" w:line="360" w:lineRule="auto"/>
              <w:ind w:left="1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sz w:val="21"/>
                <w:szCs w:val="21"/>
              </w:rPr>
              <w:t>项目</w:t>
            </w:r>
          </w:p>
        </w:tc>
        <w:tc>
          <w:tcPr>
            <w:tcW w:w="5811" w:type="dxa"/>
            <w:noWrap w:val="0"/>
            <w:vAlign w:val="top"/>
          </w:tcPr>
          <w:p>
            <w:pPr>
              <w:pStyle w:val="9"/>
              <w:spacing w:before="199" w:line="360" w:lineRule="auto"/>
              <w:ind w:left="11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文件要求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pStyle w:val="9"/>
              <w:spacing w:before="199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是否响应</w:t>
            </w:r>
          </w:p>
        </w:tc>
        <w:tc>
          <w:tcPr>
            <w:tcW w:w="5620" w:type="dxa"/>
            <w:noWrap w:val="0"/>
            <w:vAlign w:val="top"/>
          </w:tcPr>
          <w:p>
            <w:pPr>
              <w:pStyle w:val="9"/>
              <w:spacing w:before="199" w:line="360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供应商的承诺或说明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>
            <w:pPr>
              <w:pStyle w:val="9"/>
              <w:spacing w:before="195" w:line="360" w:lineRule="auto"/>
              <w:ind w:left="129" w:right="163" w:firstLine="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售后服务保障要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求</w:t>
            </w:r>
          </w:p>
        </w:tc>
        <w:tc>
          <w:tcPr>
            <w:tcW w:w="58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质保期内：免费修复缺陷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远程响应：2小时内响应，5×8小时技术支持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现场服务：远程无法解决，48小时内到场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紧急故障：导致停机的，2小时响应，24小时内解决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质保期后：提供年度维保方案（可选）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>
            <w:pPr>
              <w:pStyle w:val="9"/>
              <w:spacing w:before="195" w:line="360" w:lineRule="auto"/>
              <w:ind w:left="1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质保期</w:t>
            </w:r>
          </w:p>
        </w:tc>
        <w:tc>
          <w:tcPr>
            <w:tcW w:w="58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12个月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（自最终验收通过之日起）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，因供应商原因导致验收延误的，质保期顺延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>
            <w:pPr>
              <w:pStyle w:val="9"/>
              <w:spacing w:before="197" w:line="360" w:lineRule="auto"/>
              <w:ind w:left="1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交货时间及地点</w:t>
            </w:r>
          </w:p>
        </w:tc>
        <w:tc>
          <w:tcPr>
            <w:tcW w:w="58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/>
                <w:spacing w:val="-3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合同签订后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5个工作日内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  <w:lang w:val="en-US" w:eastAsia="zh-CN"/>
              </w:rPr>
              <w:t>甲方指定地点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>
            <w:pPr>
              <w:pStyle w:val="9"/>
              <w:spacing w:before="198" w:line="360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付款条件</w:t>
            </w:r>
          </w:p>
        </w:tc>
        <w:tc>
          <w:tcPr>
            <w:tcW w:w="58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合同签订付款100%</w:t>
            </w:r>
            <w:bookmarkStart w:id="1" w:name="_GoBack"/>
            <w:bookmarkEnd w:id="1"/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>
            <w:pPr>
              <w:pStyle w:val="9"/>
              <w:spacing w:before="200" w:line="360" w:lineRule="auto"/>
              <w:ind w:firstLine="368" w:firstLineChars="200"/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  <w:lang w:eastAsia="zh-CN"/>
              </w:rPr>
              <w:t>运输要求</w:t>
            </w:r>
          </w:p>
        </w:tc>
        <w:tc>
          <w:tcPr>
            <w:tcW w:w="58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供应商承担软件介质及文档的包装、运输及风险，费用自理。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>
            <w:pPr>
              <w:pStyle w:val="2"/>
              <w:spacing w:before="287" w:line="360" w:lineRule="auto"/>
              <w:ind w:firstLine="210" w:firstLineChars="100"/>
              <w:jc w:val="both"/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交货及验收</w:t>
            </w:r>
          </w:p>
        </w:tc>
        <w:tc>
          <w:tcPr>
            <w:tcW w:w="581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leftChars="0" w:right="0" w:rightChars="0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交付物：软件安装包。验收标准：功能满足技术要求。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>
            <w:pPr>
              <w:pStyle w:val="2"/>
              <w:spacing w:before="287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培训要求</w:t>
            </w:r>
          </w:p>
        </w:tc>
        <w:tc>
          <w:tcPr>
            <w:tcW w:w="58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操作员、维护人员，不少于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不少于2天（理论+实操）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  <w:lang w:val="en-US" w:eastAsia="zh-CN"/>
              </w:rPr>
              <w:t>培训内容：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</w:rPr>
              <w:t>系统操作、配置、维护、故障处理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yellow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0N2Q2YThjZDBlY2FiNWFlOWM0NjA0N2VhYTlkYzkifQ=="/>
  </w:docVars>
  <w:rsids>
    <w:rsidRoot w:val="00000000"/>
    <w:rsid w:val="26A41082"/>
    <w:rsid w:val="32313FA5"/>
    <w:rsid w:val="52D20DE7"/>
    <w:rsid w:val="586E6522"/>
    <w:rsid w:val="5F24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3">
    <w:name w:val="Default"/>
    <w:next w:val="4"/>
    <w:autoRedefine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4">
    <w:name w:val="TOC 71"/>
    <w:next w:val="1"/>
    <w:autoRedefine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5">
    <w:name w:val="Normal (Web)"/>
    <w:basedOn w:val="1"/>
    <w:autoRedefine/>
    <w:qFormat/>
    <w:uiPriority w:val="0"/>
    <w:rPr>
      <w:sz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2026-05-28T08:37:00Z</dcterms:created>
  <dc:creator>Lenovo</dc:creator>
  <cp:lastModifiedBy>孙静</cp:lastModifiedBy>
  <dcterms:modified xsi:type="dcterms:W3CDTF">2026-05-28T08:50:38Z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F4144204FEF341F2B4C9E30B2EA1ACA0_12</vt:lpwstr>
  </property>
</Properties>
</file>