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E02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2024年度山东工业职业学院</w:t>
      </w:r>
    </w:p>
    <w:p w14:paraId="142A4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电气防火检测项目</w:t>
      </w:r>
    </w:p>
    <w:p w14:paraId="1B506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一、项目简介</w:t>
      </w:r>
    </w:p>
    <w:p w14:paraId="535A2D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山东工业职业学院，建筑面积22万平方米，共有27座单体建筑，用电设备及线路分布在各单体建筑内。依据《山东省火灾高危单位消防安全管理规定》，按照DB37/T655-2011《建筑电气防火技术检测评定规程》标准，对山东工业职业学院的所有建筑进行一次全面的电气防火检测</w:t>
      </w:r>
      <w:r>
        <w:rPr>
          <w:rFonts w:hint="eastAsia" w:ascii="仿宋_GB2312" w:hAnsi="仿宋_GB2312" w:cs="仿宋_GB231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lang w:val="en-US" w:eastAsia="zh-CN"/>
        </w:rPr>
        <w:t>出具</w:t>
      </w:r>
      <w:r>
        <w:rPr>
          <w:rFonts w:hint="eastAsia" w:ascii="仿宋_GB2312" w:hAnsi="仿宋_GB2312" w:cs="仿宋_GB2312"/>
          <w:lang w:val="en-US" w:eastAsia="zh-CN"/>
        </w:rPr>
        <w:t>具有法律效益并国家消防机构认可的</w:t>
      </w:r>
      <w:r>
        <w:rPr>
          <w:rFonts w:hint="eastAsia" w:ascii="仿宋_GB2312" w:hAnsi="仿宋_GB2312" w:eastAsia="仿宋_GB2312" w:cs="仿宋_GB2312"/>
          <w:lang w:val="en-US" w:eastAsia="zh-CN"/>
        </w:rPr>
        <w:t>电气防火检测报告</w:t>
      </w:r>
      <w:r>
        <w:rPr>
          <w:rFonts w:hint="eastAsia" w:ascii="仿宋_GB2312" w:hAnsi="仿宋_GB2312" w:cs="仿宋_GB2312"/>
          <w:lang w:val="en-US" w:eastAsia="zh-CN"/>
        </w:rPr>
        <w:t>。</w:t>
      </w:r>
    </w:p>
    <w:p w14:paraId="76E39B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二、预期成效</w:t>
      </w:r>
    </w:p>
    <w:p w14:paraId="28C8F1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通过电气防火检测，发现学校用电设备、线路存在的隐患问题，</w:t>
      </w:r>
      <w:r>
        <w:rPr>
          <w:rFonts w:hint="eastAsia" w:ascii="仿宋_GB2312" w:hAnsi="仿宋_GB2312" w:cs="仿宋_GB2312"/>
          <w:lang w:val="en-US" w:eastAsia="zh-CN"/>
        </w:rPr>
        <w:t>出具检查报告，提出整改方案。学校依据整改方案立即整改，</w:t>
      </w:r>
      <w:r>
        <w:rPr>
          <w:rFonts w:hint="eastAsia" w:ascii="仿宋_GB2312" w:hAnsi="仿宋_GB2312" w:eastAsia="仿宋_GB2312" w:cs="仿宋_GB2312"/>
          <w:lang w:val="en-US" w:eastAsia="zh-CN"/>
        </w:rPr>
        <w:t>确保学校用电设备安全运行，使得学院的消防工作得到有力的提升，切实为全院师生的生命安全做好安全保障</w:t>
      </w:r>
      <w:r>
        <w:rPr>
          <w:rFonts w:hint="eastAsia" w:ascii="仿宋_GB2312" w:hAnsi="仿宋_GB2312" w:cs="仿宋_GB2312"/>
          <w:lang w:val="en-US" w:eastAsia="zh-CN"/>
        </w:rPr>
        <w:t>。</w:t>
      </w:r>
    </w:p>
    <w:p w14:paraId="7D4631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三、检测的时间</w:t>
      </w:r>
    </w:p>
    <w:p w14:paraId="53285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中标后15天内完成。</w:t>
      </w:r>
    </w:p>
    <w:p w14:paraId="255EB2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四、地点</w:t>
      </w:r>
    </w:p>
    <w:p w14:paraId="63DFA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学</w:t>
      </w:r>
      <w:r>
        <w:rPr>
          <w:rFonts w:hint="eastAsia" w:ascii="仿宋_GB2312" w:hAnsi="仿宋_GB2312" w:cs="仿宋_GB2312"/>
          <w:lang w:val="en-US" w:eastAsia="zh-CN"/>
        </w:rPr>
        <w:t>校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lang w:val="en-US" w:eastAsia="zh-CN"/>
        </w:rPr>
        <w:t>各建筑内</w:t>
      </w:r>
      <w:r>
        <w:rPr>
          <w:rFonts w:hint="eastAsia" w:ascii="仿宋_GB2312" w:hAnsi="仿宋_GB2312" w:cs="仿宋_GB2312"/>
          <w:lang w:val="en-US" w:eastAsia="zh-CN"/>
        </w:rPr>
        <w:t>。</w:t>
      </w:r>
    </w:p>
    <w:p w14:paraId="2D698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五、服务要求</w:t>
      </w:r>
    </w:p>
    <w:p w14:paraId="685C06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lang w:val="en-US" w:eastAsia="zh-CN"/>
        </w:rPr>
        <w:t>要求中标供应商通过全面检测，真实反应出我</w:t>
      </w:r>
      <w:r>
        <w:rPr>
          <w:rFonts w:hint="eastAsia" w:ascii="仿宋_GB2312" w:hAnsi="仿宋_GB2312" w:cs="仿宋_GB2312"/>
          <w:lang w:val="en-US" w:eastAsia="zh-CN"/>
        </w:rPr>
        <w:t>校</w:t>
      </w:r>
      <w:r>
        <w:rPr>
          <w:rFonts w:hint="eastAsia" w:ascii="仿宋_GB2312" w:hAnsi="仿宋_GB2312" w:eastAsia="仿宋_GB2312" w:cs="仿宋_GB2312"/>
          <w:lang w:val="en-US" w:eastAsia="zh-CN"/>
        </w:rPr>
        <w:t>电气安全现状，并</w:t>
      </w:r>
      <w:r>
        <w:rPr>
          <w:rFonts w:hint="eastAsia" w:ascii="仿宋_GB2312" w:hAnsi="仿宋_GB2312" w:cs="仿宋_GB2312"/>
          <w:lang w:val="en-US" w:eastAsia="zh-CN"/>
        </w:rPr>
        <w:t>出具</w:t>
      </w:r>
      <w:r>
        <w:rPr>
          <w:rFonts w:hint="eastAsia" w:ascii="仿宋_GB2312" w:hAnsi="仿宋_GB2312" w:eastAsia="仿宋_GB2312" w:cs="仿宋_GB2312"/>
          <w:lang w:val="en-US" w:eastAsia="zh-CN"/>
        </w:rPr>
        <w:t>2份电气防火检测报告</w:t>
      </w:r>
      <w:r>
        <w:rPr>
          <w:rFonts w:hint="eastAsia" w:ascii="仿宋_GB2312" w:hAnsi="仿宋_GB2312" w:cs="仿宋_GB2312"/>
          <w:lang w:val="en-US" w:eastAsia="zh-CN"/>
        </w:rPr>
        <w:t>。</w:t>
      </w:r>
    </w:p>
    <w:p w14:paraId="41BFB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lang w:val="en-US" w:eastAsia="zh-CN"/>
        </w:rPr>
        <w:t>出具的检测报告应为当地消防监督部门认可</w:t>
      </w:r>
      <w:r>
        <w:rPr>
          <w:rFonts w:hint="eastAsia" w:ascii="仿宋_GB2312" w:hAnsi="仿宋_GB2312" w:cs="仿宋_GB231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lang w:val="en-US" w:eastAsia="zh-CN"/>
        </w:rPr>
        <w:t>备消防监督管理部门检查。</w:t>
      </w:r>
    </w:p>
    <w:p w14:paraId="07C2E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3.出具报告</w:t>
      </w:r>
      <w:r>
        <w:rPr>
          <w:rFonts w:hint="eastAsia" w:ascii="仿宋_GB2312" w:hAnsi="仿宋_GB2312" w:eastAsia="仿宋_GB2312" w:cs="仿宋_GB2312"/>
          <w:lang w:val="en-US" w:eastAsia="zh-CN"/>
        </w:rPr>
        <w:t>后一年内免费为山东工业职业学院提供电气防火技术咨询工作</w:t>
      </w:r>
      <w:r>
        <w:rPr>
          <w:rFonts w:hint="eastAsia" w:ascii="仿宋_GB2312" w:hAnsi="仿宋_GB2312" w:cs="仿宋_GB2312"/>
          <w:lang w:val="en-US" w:eastAsia="zh-CN"/>
        </w:rPr>
        <w:t>。</w:t>
      </w:r>
    </w:p>
    <w:p w14:paraId="744E9C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六、履约方案</w:t>
      </w:r>
    </w:p>
    <w:p w14:paraId="3F8E99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检测单位</w:t>
      </w:r>
      <w:r>
        <w:rPr>
          <w:rFonts w:hint="eastAsia" w:ascii="仿宋_GB2312" w:hAnsi="仿宋_GB2312" w:cs="仿宋_GB2312"/>
          <w:lang w:val="en-US" w:eastAsia="zh-CN"/>
        </w:rPr>
        <w:t>应向学校</w:t>
      </w:r>
      <w:r>
        <w:rPr>
          <w:rFonts w:hint="eastAsia" w:ascii="仿宋_GB2312" w:hAnsi="仿宋_GB2312" w:eastAsia="仿宋_GB2312" w:cs="仿宋_GB2312"/>
          <w:lang w:val="en-US" w:eastAsia="zh-CN"/>
        </w:rPr>
        <w:t>汇报本次检测发现的电气隐患问题并提出整改方案</w:t>
      </w:r>
      <w:r>
        <w:rPr>
          <w:rFonts w:hint="eastAsia" w:ascii="仿宋_GB2312" w:hAnsi="仿宋_GB2312" w:cs="仿宋_GB2312"/>
          <w:lang w:val="en-US" w:eastAsia="zh-CN"/>
        </w:rPr>
        <w:t>。</w:t>
      </w:r>
      <w:r>
        <w:rPr>
          <w:rFonts w:hint="eastAsia" w:ascii="仿宋_GB2312" w:hAnsi="仿宋_GB2312" w:eastAsia="仿宋_GB2312" w:cs="仿宋_GB2312"/>
          <w:lang w:val="en-US" w:eastAsia="zh-CN"/>
        </w:rPr>
        <w:t>履约验收完毕后，</w:t>
      </w:r>
      <w:r>
        <w:rPr>
          <w:rFonts w:hint="eastAsia" w:ascii="仿宋_GB2312" w:hAnsi="仿宋_GB2312" w:cs="仿宋_GB2312"/>
          <w:lang w:val="en-US" w:eastAsia="zh-CN"/>
        </w:rPr>
        <w:t>学校</w:t>
      </w:r>
      <w:r>
        <w:rPr>
          <w:rFonts w:hint="eastAsia" w:ascii="仿宋_GB2312" w:hAnsi="仿宋_GB2312" w:eastAsia="仿宋_GB2312" w:cs="仿宋_GB2312"/>
          <w:lang w:val="en-US" w:eastAsia="zh-CN"/>
        </w:rPr>
        <w:t>对检测报告进行审核验收。</w:t>
      </w:r>
    </w:p>
    <w:p w14:paraId="025B1B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FF000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yMjNkYjU0MThiNzFjNDVhOTkxOTI1OWNkM2JkYTUifQ=="/>
  </w:docVars>
  <w:rsids>
    <w:rsidRoot w:val="168A5AB7"/>
    <w:rsid w:val="01F6045D"/>
    <w:rsid w:val="168A5AB7"/>
    <w:rsid w:val="18550589"/>
    <w:rsid w:val="233025AA"/>
    <w:rsid w:val="402D4B3A"/>
    <w:rsid w:val="465E63FE"/>
    <w:rsid w:val="46CE0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534</Words>
  <Characters>558</Characters>
  <Lines>0</Lines>
  <Paragraphs>0</Paragraphs>
  <TotalTime>53</TotalTime>
  <ScaleCrop>false</ScaleCrop>
  <LinksUpToDate>false</LinksUpToDate>
  <CharactersWithSpaces>558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2023-04-13T07:07:00Z</dcterms:created>
  <dc:creator>♚℡初出茅庐</dc:creator>
  <cp:lastModifiedBy>♚℡初出茅庐</cp:lastModifiedBy>
  <dcterms:modified xsi:type="dcterms:W3CDTF">2024-10-08T06:40:20Z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455458FC086F483EB9B2662959676B8B_13</vt:lpwstr>
  </property>
</Properties>
</file>